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7DA91" w14:textId="278DCA8C" w:rsidR="00120169" w:rsidRDefault="00120169" w:rsidP="00120169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 № 5</w:t>
      </w:r>
    </w:p>
    <w:p w14:paraId="1BFC8BA7" w14:textId="77777777" w:rsidR="00120169" w:rsidRDefault="00120169" w:rsidP="0000530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956F3F" w14:textId="42864C07" w:rsidR="0000530E" w:rsidRPr="00422541" w:rsidRDefault="0000530E" w:rsidP="0000530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2541">
        <w:rPr>
          <w:rFonts w:ascii="Times New Roman" w:hAnsi="Times New Roman" w:cs="Times New Roman"/>
          <w:b/>
          <w:bCs/>
          <w:sz w:val="28"/>
          <w:szCs w:val="28"/>
        </w:rPr>
        <w:t>Технические условия</w:t>
      </w:r>
    </w:p>
    <w:p w14:paraId="64E0268E" w14:textId="77777777" w:rsidR="0000530E" w:rsidRPr="00422541" w:rsidRDefault="0000530E" w:rsidP="0000530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2541">
        <w:rPr>
          <w:rFonts w:ascii="Times New Roman" w:hAnsi="Times New Roman" w:cs="Times New Roman"/>
          <w:b/>
          <w:bCs/>
          <w:sz w:val="28"/>
          <w:szCs w:val="28"/>
        </w:rPr>
        <w:t>на подключение средств автоматики и учета нефтепродуктов</w:t>
      </w:r>
    </w:p>
    <w:p w14:paraId="32878D29" w14:textId="4F3439F0" w:rsidR="0000530E" w:rsidRPr="00413825" w:rsidRDefault="0000530E" w:rsidP="0000530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2541">
        <w:rPr>
          <w:rFonts w:ascii="Times New Roman" w:hAnsi="Times New Roman" w:cs="Times New Roman"/>
          <w:b/>
          <w:bCs/>
          <w:sz w:val="28"/>
          <w:szCs w:val="28"/>
        </w:rPr>
        <w:t xml:space="preserve"> реконструируемой железнодорожной бензиновой эстакад</w:t>
      </w:r>
      <w:r w:rsidR="00413825"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14:paraId="13F70D6C" w14:textId="07CAA215" w:rsidR="00422541" w:rsidRPr="00422541" w:rsidRDefault="0000530E" w:rsidP="0000530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2541">
        <w:rPr>
          <w:rFonts w:ascii="Times New Roman" w:hAnsi="Times New Roman" w:cs="Times New Roman"/>
          <w:b/>
          <w:bCs/>
          <w:sz w:val="28"/>
          <w:szCs w:val="28"/>
        </w:rPr>
        <w:t xml:space="preserve">  и</w:t>
      </w:r>
      <w:bookmarkStart w:id="0" w:name="_Hlk219718702"/>
      <w:r w:rsidRPr="00422541">
        <w:rPr>
          <w:rFonts w:ascii="Times New Roman" w:hAnsi="Times New Roman" w:cs="Times New Roman"/>
          <w:b/>
          <w:bCs/>
          <w:sz w:val="28"/>
          <w:szCs w:val="28"/>
        </w:rPr>
        <w:t xml:space="preserve"> строящейся площадки для налива</w:t>
      </w:r>
      <w:r w:rsidR="00422541" w:rsidRPr="004225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22541">
        <w:rPr>
          <w:rFonts w:ascii="Times New Roman" w:hAnsi="Times New Roman" w:cs="Times New Roman"/>
          <w:b/>
          <w:bCs/>
          <w:sz w:val="28"/>
          <w:szCs w:val="28"/>
        </w:rPr>
        <w:t>нефтепродуктов в</w:t>
      </w:r>
    </w:p>
    <w:p w14:paraId="07823925" w14:textId="77777777" w:rsidR="00422541" w:rsidRPr="00422541" w:rsidRDefault="0000530E" w:rsidP="0042254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2541">
        <w:rPr>
          <w:rFonts w:ascii="Times New Roman" w:hAnsi="Times New Roman" w:cs="Times New Roman"/>
          <w:b/>
          <w:bCs/>
          <w:sz w:val="28"/>
          <w:szCs w:val="28"/>
        </w:rPr>
        <w:t xml:space="preserve"> автомобильные цистерны к действующей системе</w:t>
      </w:r>
      <w:bookmarkEnd w:id="0"/>
      <w:r w:rsidR="00422541" w:rsidRPr="004225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22541">
        <w:rPr>
          <w:rFonts w:ascii="Times New Roman" w:hAnsi="Times New Roman" w:cs="Times New Roman"/>
          <w:b/>
          <w:bCs/>
          <w:sz w:val="28"/>
          <w:szCs w:val="28"/>
        </w:rPr>
        <w:t>электроснабжения</w:t>
      </w:r>
    </w:p>
    <w:p w14:paraId="7AD996AE" w14:textId="4C1D033E" w:rsidR="0000530E" w:rsidRPr="00422541" w:rsidRDefault="00422541" w:rsidP="0042254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2541">
        <w:rPr>
          <w:rFonts w:ascii="Times New Roman" w:hAnsi="Times New Roman" w:cs="Times New Roman"/>
          <w:b/>
          <w:bCs/>
          <w:sz w:val="28"/>
          <w:szCs w:val="28"/>
        </w:rPr>
        <w:t xml:space="preserve">и выполнения эксплуатационных требований </w:t>
      </w:r>
      <w:r w:rsidR="0000530E" w:rsidRPr="004225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8768667" w14:textId="77777777" w:rsidR="0000530E" w:rsidRPr="0000530E" w:rsidRDefault="0000530E" w:rsidP="0000530E">
      <w:pPr>
        <w:rPr>
          <w:b/>
          <w:bCs/>
        </w:rPr>
      </w:pPr>
    </w:p>
    <w:p w14:paraId="0715F864" w14:textId="7986C051" w:rsidR="0000530E" w:rsidRPr="0000530E" w:rsidRDefault="0000530E" w:rsidP="0042254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530E">
        <w:rPr>
          <w:rFonts w:ascii="Times New Roman" w:hAnsi="Times New Roman" w:cs="Times New Roman"/>
          <w:b/>
          <w:bCs/>
          <w:sz w:val="28"/>
          <w:szCs w:val="28"/>
        </w:rPr>
        <w:t xml:space="preserve">1.По </w:t>
      </w:r>
      <w:bookmarkStart w:id="1" w:name="_Hlk220333175"/>
      <w:r w:rsidRPr="0000530E">
        <w:rPr>
          <w:rFonts w:ascii="Times New Roman" w:hAnsi="Times New Roman" w:cs="Times New Roman"/>
          <w:b/>
          <w:bCs/>
          <w:sz w:val="28"/>
          <w:szCs w:val="28"/>
        </w:rPr>
        <w:t>реконструкции железнодорожной бензиновой эстакады</w:t>
      </w:r>
    </w:p>
    <w:p w14:paraId="0FA4D4DE" w14:textId="418CEC3F" w:rsidR="0000530E" w:rsidRPr="0000530E" w:rsidRDefault="0000530E" w:rsidP="0042254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Hlk219718844"/>
      <w:bookmarkStart w:id="3" w:name="_Hlk220415276"/>
      <w:bookmarkEnd w:id="1"/>
      <w:r w:rsidRPr="0000530E">
        <w:rPr>
          <w:rFonts w:ascii="Times New Roman" w:hAnsi="Times New Roman" w:cs="Times New Roman"/>
          <w:b/>
          <w:bCs/>
          <w:sz w:val="28"/>
          <w:szCs w:val="28"/>
        </w:rPr>
        <w:t>(1-ый подобъект):</w:t>
      </w:r>
      <w:bookmarkEnd w:id="2"/>
    </w:p>
    <w:p w14:paraId="72C90DA4" w14:textId="2D9B15D7" w:rsidR="009A4FFE" w:rsidRPr="004602D1" w:rsidRDefault="00422541" w:rsidP="00C64DD8">
      <w:pPr>
        <w:pStyle w:val="a3"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02D1">
        <w:rPr>
          <w:rFonts w:ascii="Times New Roman" w:hAnsi="Times New Roman" w:cs="Times New Roman"/>
          <w:sz w:val="28"/>
          <w:szCs w:val="28"/>
        </w:rPr>
        <w:t xml:space="preserve">Для электропитания средств автоматики и учета нефтепродуктов </w:t>
      </w:r>
      <w:r w:rsidR="00F00444" w:rsidRPr="004602D1">
        <w:rPr>
          <w:rFonts w:ascii="Times New Roman" w:hAnsi="Times New Roman" w:cs="Times New Roman"/>
          <w:sz w:val="28"/>
          <w:szCs w:val="28"/>
        </w:rPr>
        <w:t>о</w:t>
      </w:r>
      <w:r w:rsidRPr="004602D1">
        <w:rPr>
          <w:rFonts w:ascii="Times New Roman" w:hAnsi="Times New Roman" w:cs="Times New Roman"/>
          <w:sz w:val="28"/>
          <w:szCs w:val="28"/>
        </w:rPr>
        <w:t>бъекта</w:t>
      </w:r>
      <w:r w:rsidR="00F00444" w:rsidRPr="004602D1">
        <w:rPr>
          <w:rFonts w:ascii="Times New Roman" w:hAnsi="Times New Roman" w:cs="Times New Roman"/>
          <w:sz w:val="28"/>
          <w:szCs w:val="28"/>
        </w:rPr>
        <w:t xml:space="preserve">, предусмотренных Техническим заданием </w:t>
      </w:r>
      <w:r w:rsidRPr="004602D1">
        <w:rPr>
          <w:rFonts w:ascii="Times New Roman" w:hAnsi="Times New Roman" w:cs="Times New Roman"/>
          <w:sz w:val="28"/>
          <w:szCs w:val="28"/>
        </w:rPr>
        <w:t>установить</w:t>
      </w:r>
      <w:r w:rsidR="00217CB0" w:rsidRPr="004602D1">
        <w:rPr>
          <w:rFonts w:ascii="Times New Roman" w:hAnsi="Times New Roman" w:cs="Times New Roman"/>
          <w:sz w:val="28"/>
          <w:szCs w:val="28"/>
        </w:rPr>
        <w:t xml:space="preserve"> </w:t>
      </w:r>
      <w:r w:rsidRPr="004602D1">
        <w:rPr>
          <w:rFonts w:ascii="Times New Roman" w:hAnsi="Times New Roman" w:cs="Times New Roman"/>
          <w:sz w:val="28"/>
          <w:szCs w:val="28"/>
        </w:rPr>
        <w:t>электрический шкаф и</w:t>
      </w:r>
      <w:r w:rsidR="004602D1">
        <w:rPr>
          <w:rFonts w:ascii="Times New Roman" w:hAnsi="Times New Roman" w:cs="Times New Roman"/>
          <w:sz w:val="28"/>
          <w:szCs w:val="28"/>
        </w:rPr>
        <w:t xml:space="preserve"> </w:t>
      </w:r>
      <w:r w:rsidRPr="004602D1">
        <w:rPr>
          <w:rFonts w:ascii="Times New Roman" w:hAnsi="Times New Roman" w:cs="Times New Roman"/>
          <w:sz w:val="28"/>
          <w:szCs w:val="28"/>
        </w:rPr>
        <w:t>подключить его к действующей системе электроснабжения</w:t>
      </w:r>
      <w:r w:rsidR="00F00444" w:rsidRPr="004602D1">
        <w:rPr>
          <w:rFonts w:ascii="Times New Roman" w:hAnsi="Times New Roman" w:cs="Times New Roman"/>
          <w:sz w:val="28"/>
          <w:szCs w:val="28"/>
        </w:rPr>
        <w:t>.</w:t>
      </w:r>
      <w:r w:rsidR="00413825" w:rsidRPr="004602D1">
        <w:rPr>
          <w:rFonts w:ascii="Times New Roman" w:hAnsi="Times New Roman" w:cs="Times New Roman"/>
          <w:sz w:val="28"/>
          <w:szCs w:val="28"/>
        </w:rPr>
        <w:t xml:space="preserve"> Электрический шкаф должен быть</w:t>
      </w:r>
      <w:r w:rsidR="00217CB0" w:rsidRPr="004602D1">
        <w:rPr>
          <w:rFonts w:ascii="Times New Roman" w:hAnsi="Times New Roman" w:cs="Times New Roman"/>
          <w:sz w:val="28"/>
          <w:szCs w:val="28"/>
        </w:rPr>
        <w:t xml:space="preserve"> </w:t>
      </w:r>
      <w:r w:rsidR="00413825" w:rsidRPr="004602D1">
        <w:rPr>
          <w:rFonts w:ascii="Times New Roman" w:hAnsi="Times New Roman" w:cs="Times New Roman"/>
          <w:sz w:val="28"/>
          <w:szCs w:val="28"/>
        </w:rPr>
        <w:t>герметичным,</w:t>
      </w:r>
      <w:r w:rsidR="009A02F2" w:rsidRPr="004602D1">
        <w:rPr>
          <w:rFonts w:ascii="Times New Roman" w:hAnsi="Times New Roman" w:cs="Times New Roman"/>
          <w:sz w:val="28"/>
          <w:szCs w:val="28"/>
          <w:lang w:val="tk-TM"/>
        </w:rPr>
        <w:t xml:space="preserve"> </w:t>
      </w:r>
      <w:r w:rsidR="00413825" w:rsidRPr="004602D1">
        <w:rPr>
          <w:rFonts w:ascii="Times New Roman" w:hAnsi="Times New Roman" w:cs="Times New Roman"/>
          <w:sz w:val="28"/>
          <w:szCs w:val="28"/>
        </w:rPr>
        <w:t>т.е. пыле-</w:t>
      </w:r>
      <w:proofErr w:type="spellStart"/>
      <w:r w:rsidR="00413825" w:rsidRPr="004602D1">
        <w:rPr>
          <w:rFonts w:ascii="Times New Roman" w:hAnsi="Times New Roman" w:cs="Times New Roman"/>
          <w:sz w:val="28"/>
          <w:szCs w:val="28"/>
        </w:rPr>
        <w:t>влаго</w:t>
      </w:r>
      <w:proofErr w:type="spellEnd"/>
      <w:r w:rsidR="009A02F2" w:rsidRPr="004602D1">
        <w:rPr>
          <w:rFonts w:ascii="Times New Roman" w:hAnsi="Times New Roman" w:cs="Times New Roman"/>
          <w:sz w:val="28"/>
          <w:szCs w:val="28"/>
          <w:lang w:val="tk-TM"/>
        </w:rPr>
        <w:t xml:space="preserve"> </w:t>
      </w:r>
      <w:proofErr w:type="spellStart"/>
      <w:r w:rsidR="00413825" w:rsidRPr="004602D1">
        <w:rPr>
          <w:rFonts w:ascii="Times New Roman" w:hAnsi="Times New Roman" w:cs="Times New Roman"/>
          <w:sz w:val="28"/>
          <w:szCs w:val="28"/>
        </w:rPr>
        <w:t>непронецаемым</w:t>
      </w:r>
      <w:proofErr w:type="spellEnd"/>
      <w:r w:rsidR="00413825" w:rsidRPr="004602D1">
        <w:rPr>
          <w:rFonts w:ascii="Times New Roman" w:hAnsi="Times New Roman" w:cs="Times New Roman"/>
          <w:sz w:val="28"/>
          <w:szCs w:val="28"/>
        </w:rPr>
        <w:t xml:space="preserve"> и иметь защиту от прямых</w:t>
      </w:r>
      <w:r w:rsidR="004602D1">
        <w:rPr>
          <w:rFonts w:ascii="Times New Roman" w:hAnsi="Times New Roman" w:cs="Times New Roman"/>
          <w:sz w:val="28"/>
          <w:szCs w:val="28"/>
        </w:rPr>
        <w:t xml:space="preserve"> </w:t>
      </w:r>
      <w:r w:rsidR="00413825" w:rsidRPr="004602D1">
        <w:rPr>
          <w:rFonts w:ascii="Times New Roman" w:hAnsi="Times New Roman" w:cs="Times New Roman"/>
          <w:sz w:val="28"/>
          <w:szCs w:val="28"/>
        </w:rPr>
        <w:t xml:space="preserve">солнечных лучей.  </w:t>
      </w:r>
      <w:r w:rsidR="00F00444" w:rsidRPr="004602D1">
        <w:rPr>
          <w:rFonts w:ascii="Times New Roman" w:hAnsi="Times New Roman" w:cs="Times New Roman"/>
          <w:sz w:val="28"/>
          <w:szCs w:val="28"/>
        </w:rPr>
        <w:t xml:space="preserve"> </w:t>
      </w:r>
      <w:r w:rsidR="009A4FFE" w:rsidRPr="004602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</w:p>
    <w:p w14:paraId="45301FF4" w14:textId="1E707006" w:rsidR="00AC3CB6" w:rsidRPr="004602D1" w:rsidRDefault="009A4FFE" w:rsidP="004602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02D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00444" w:rsidRPr="004602D1">
        <w:rPr>
          <w:rFonts w:ascii="Times New Roman" w:hAnsi="Times New Roman" w:cs="Times New Roman"/>
          <w:sz w:val="28"/>
          <w:szCs w:val="28"/>
        </w:rPr>
        <w:t>Место расположения электрического шкафа определить проектом</w:t>
      </w:r>
      <w:r w:rsidRPr="004602D1">
        <w:rPr>
          <w:rFonts w:ascii="Times New Roman" w:hAnsi="Times New Roman" w:cs="Times New Roman"/>
          <w:sz w:val="28"/>
          <w:szCs w:val="28"/>
        </w:rPr>
        <w:t xml:space="preserve"> </w:t>
      </w:r>
      <w:r w:rsidR="00F00444" w:rsidRPr="004602D1">
        <w:rPr>
          <w:rFonts w:ascii="Times New Roman" w:hAnsi="Times New Roman" w:cs="Times New Roman"/>
          <w:sz w:val="28"/>
          <w:szCs w:val="28"/>
        </w:rPr>
        <w:t xml:space="preserve">предварительно согласовав с Заказчиком; </w:t>
      </w:r>
    </w:p>
    <w:p w14:paraId="2091880C" w14:textId="07BE7681" w:rsidR="009A4FFE" w:rsidRPr="004602D1" w:rsidRDefault="00832BDD" w:rsidP="004602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02D1">
        <w:rPr>
          <w:rFonts w:ascii="Times New Roman" w:hAnsi="Times New Roman" w:cs="Times New Roman"/>
          <w:b/>
          <w:bCs/>
          <w:sz w:val="28"/>
          <w:szCs w:val="28"/>
        </w:rPr>
        <w:t>1.2.</w:t>
      </w:r>
      <w:r w:rsidR="00C64D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818F8" w:rsidRPr="004602D1">
        <w:rPr>
          <w:rFonts w:ascii="Times New Roman" w:hAnsi="Times New Roman" w:cs="Times New Roman"/>
          <w:sz w:val="28"/>
          <w:szCs w:val="28"/>
        </w:rPr>
        <w:t>При п</w:t>
      </w:r>
      <w:r w:rsidRPr="004602D1">
        <w:rPr>
          <w:rFonts w:ascii="Times New Roman" w:hAnsi="Times New Roman" w:cs="Times New Roman"/>
          <w:sz w:val="28"/>
          <w:szCs w:val="28"/>
        </w:rPr>
        <w:t>остав</w:t>
      </w:r>
      <w:r w:rsidR="00C818F8" w:rsidRPr="004602D1">
        <w:rPr>
          <w:rFonts w:ascii="Times New Roman" w:hAnsi="Times New Roman" w:cs="Times New Roman"/>
          <w:sz w:val="28"/>
          <w:szCs w:val="28"/>
        </w:rPr>
        <w:t>ке</w:t>
      </w:r>
      <w:r w:rsidRPr="004602D1">
        <w:rPr>
          <w:rFonts w:ascii="Times New Roman" w:hAnsi="Times New Roman" w:cs="Times New Roman"/>
          <w:sz w:val="28"/>
          <w:szCs w:val="28"/>
        </w:rPr>
        <w:t xml:space="preserve"> и устан</w:t>
      </w:r>
      <w:r w:rsidR="00C818F8" w:rsidRPr="004602D1">
        <w:rPr>
          <w:rFonts w:ascii="Times New Roman" w:hAnsi="Times New Roman" w:cs="Times New Roman"/>
          <w:sz w:val="28"/>
          <w:szCs w:val="28"/>
        </w:rPr>
        <w:t>овке</w:t>
      </w:r>
      <w:r w:rsidRPr="004602D1">
        <w:rPr>
          <w:rFonts w:ascii="Times New Roman" w:hAnsi="Times New Roman" w:cs="Times New Roman"/>
          <w:sz w:val="28"/>
          <w:szCs w:val="28"/>
        </w:rPr>
        <w:t xml:space="preserve"> объемны</w:t>
      </w:r>
      <w:r w:rsidR="00C818F8" w:rsidRPr="004602D1">
        <w:rPr>
          <w:rFonts w:ascii="Times New Roman" w:hAnsi="Times New Roman" w:cs="Times New Roman"/>
          <w:sz w:val="28"/>
          <w:szCs w:val="28"/>
        </w:rPr>
        <w:t>х</w:t>
      </w:r>
      <w:r w:rsidRPr="004602D1">
        <w:rPr>
          <w:rFonts w:ascii="Times New Roman" w:hAnsi="Times New Roman" w:cs="Times New Roman"/>
          <w:sz w:val="28"/>
          <w:szCs w:val="28"/>
        </w:rPr>
        <w:t xml:space="preserve"> турбинны</w:t>
      </w:r>
      <w:r w:rsidR="00C818F8" w:rsidRPr="004602D1">
        <w:rPr>
          <w:rFonts w:ascii="Times New Roman" w:hAnsi="Times New Roman" w:cs="Times New Roman"/>
          <w:sz w:val="28"/>
          <w:szCs w:val="28"/>
        </w:rPr>
        <w:t>х</w:t>
      </w:r>
      <w:r w:rsidRPr="004602D1">
        <w:rPr>
          <w:rFonts w:ascii="Times New Roman" w:hAnsi="Times New Roman" w:cs="Times New Roman"/>
          <w:sz w:val="28"/>
          <w:szCs w:val="28"/>
        </w:rPr>
        <w:t xml:space="preserve"> счетчик</w:t>
      </w:r>
      <w:r w:rsidR="00C818F8" w:rsidRPr="004602D1">
        <w:rPr>
          <w:rFonts w:ascii="Times New Roman" w:hAnsi="Times New Roman" w:cs="Times New Roman"/>
          <w:sz w:val="28"/>
          <w:szCs w:val="28"/>
        </w:rPr>
        <w:t>ов</w:t>
      </w:r>
      <w:r w:rsidR="00784CE2" w:rsidRPr="004602D1">
        <w:rPr>
          <w:rFonts w:ascii="Times New Roman" w:hAnsi="Times New Roman" w:cs="Times New Roman"/>
          <w:sz w:val="28"/>
          <w:szCs w:val="28"/>
        </w:rPr>
        <w:t xml:space="preserve"> и поверочной</w:t>
      </w:r>
      <w:r w:rsidR="00784CE2" w:rsidRPr="009A4FFE">
        <w:t xml:space="preserve"> </w:t>
      </w:r>
      <w:r w:rsidR="00784CE2" w:rsidRPr="004602D1">
        <w:rPr>
          <w:rFonts w:ascii="Times New Roman" w:hAnsi="Times New Roman" w:cs="Times New Roman"/>
          <w:sz w:val="28"/>
          <w:szCs w:val="28"/>
        </w:rPr>
        <w:t>установки</w:t>
      </w:r>
      <w:r w:rsidR="00C818F8" w:rsidRPr="004602D1">
        <w:rPr>
          <w:rFonts w:ascii="Times New Roman" w:hAnsi="Times New Roman" w:cs="Times New Roman"/>
          <w:sz w:val="28"/>
          <w:szCs w:val="28"/>
        </w:rPr>
        <w:t xml:space="preserve"> Подрядчик должен предоставить </w:t>
      </w:r>
      <w:r w:rsidR="00AB04A1" w:rsidRPr="004602D1">
        <w:rPr>
          <w:rFonts w:ascii="Times New Roman" w:hAnsi="Times New Roman" w:cs="Times New Roman"/>
          <w:sz w:val="28"/>
          <w:szCs w:val="28"/>
        </w:rPr>
        <w:t>Заказчику:</w:t>
      </w:r>
    </w:p>
    <w:p w14:paraId="61DB5E09" w14:textId="5317DCB8" w:rsidR="009A4FFE" w:rsidRPr="004602D1" w:rsidRDefault="00193B15" w:rsidP="004602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02D1">
        <w:rPr>
          <w:rFonts w:ascii="Times New Roman" w:hAnsi="Times New Roman" w:cs="Times New Roman"/>
          <w:sz w:val="28"/>
          <w:szCs w:val="28"/>
        </w:rPr>
        <w:t>-Паспорт</w:t>
      </w:r>
      <w:r w:rsidR="00784CE2" w:rsidRPr="004602D1">
        <w:rPr>
          <w:rFonts w:ascii="Times New Roman" w:hAnsi="Times New Roman" w:cs="Times New Roman"/>
          <w:sz w:val="28"/>
          <w:szCs w:val="28"/>
        </w:rPr>
        <w:t>а</w:t>
      </w:r>
      <w:r w:rsidRPr="004602D1">
        <w:rPr>
          <w:rFonts w:ascii="Times New Roman" w:hAnsi="Times New Roman" w:cs="Times New Roman"/>
          <w:sz w:val="28"/>
          <w:szCs w:val="28"/>
        </w:rPr>
        <w:t xml:space="preserve"> счетчиков</w:t>
      </w:r>
      <w:r w:rsidR="00784CE2" w:rsidRPr="004602D1">
        <w:rPr>
          <w:rFonts w:ascii="Times New Roman" w:hAnsi="Times New Roman" w:cs="Times New Roman"/>
          <w:sz w:val="28"/>
          <w:szCs w:val="28"/>
        </w:rPr>
        <w:t xml:space="preserve"> и поверочной установки</w:t>
      </w:r>
      <w:r w:rsidRPr="004602D1">
        <w:rPr>
          <w:rFonts w:ascii="Times New Roman" w:hAnsi="Times New Roman" w:cs="Times New Roman"/>
          <w:sz w:val="28"/>
          <w:szCs w:val="28"/>
        </w:rPr>
        <w:t>;</w:t>
      </w:r>
      <w:r w:rsidR="009A4FFE" w:rsidRPr="004602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4602D1">
        <w:rPr>
          <w:rFonts w:ascii="Times New Roman" w:hAnsi="Times New Roman" w:cs="Times New Roman"/>
          <w:sz w:val="28"/>
          <w:szCs w:val="28"/>
        </w:rPr>
        <w:t>---</w:t>
      </w:r>
      <w:r w:rsidRPr="004602D1">
        <w:rPr>
          <w:rFonts w:ascii="Times New Roman" w:hAnsi="Times New Roman" w:cs="Times New Roman"/>
          <w:sz w:val="28"/>
          <w:szCs w:val="28"/>
        </w:rPr>
        <w:t>Инструкция по</w:t>
      </w:r>
      <w:r w:rsidR="00784CE2" w:rsidRPr="004602D1">
        <w:rPr>
          <w:rFonts w:ascii="Times New Roman" w:hAnsi="Times New Roman" w:cs="Times New Roman"/>
          <w:sz w:val="28"/>
          <w:szCs w:val="28"/>
        </w:rPr>
        <w:t xml:space="preserve"> их</w:t>
      </w:r>
      <w:r w:rsidRPr="004602D1">
        <w:rPr>
          <w:rFonts w:ascii="Times New Roman" w:hAnsi="Times New Roman" w:cs="Times New Roman"/>
          <w:sz w:val="28"/>
          <w:szCs w:val="28"/>
        </w:rPr>
        <w:t xml:space="preserve"> монтажу:</w:t>
      </w:r>
    </w:p>
    <w:p w14:paraId="09394D32" w14:textId="00E4BAB5" w:rsidR="00193B15" w:rsidRPr="004602D1" w:rsidRDefault="00193B15" w:rsidP="004602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02D1">
        <w:rPr>
          <w:rFonts w:ascii="Times New Roman" w:hAnsi="Times New Roman" w:cs="Times New Roman"/>
          <w:sz w:val="28"/>
          <w:szCs w:val="28"/>
        </w:rPr>
        <w:t>- Руководства по</w:t>
      </w:r>
      <w:r w:rsidR="00784CE2" w:rsidRPr="004602D1">
        <w:rPr>
          <w:rFonts w:ascii="Times New Roman" w:hAnsi="Times New Roman" w:cs="Times New Roman"/>
          <w:sz w:val="28"/>
          <w:szCs w:val="28"/>
        </w:rPr>
        <w:t xml:space="preserve"> их</w:t>
      </w:r>
      <w:r w:rsidRPr="004602D1">
        <w:rPr>
          <w:rFonts w:ascii="Times New Roman" w:hAnsi="Times New Roman" w:cs="Times New Roman"/>
          <w:sz w:val="28"/>
          <w:szCs w:val="28"/>
        </w:rPr>
        <w:t xml:space="preserve"> эксплуатации</w:t>
      </w:r>
      <w:bookmarkStart w:id="4" w:name="_Hlk212469886"/>
      <w:r w:rsidRPr="004602D1">
        <w:rPr>
          <w:rFonts w:ascii="Times New Roman" w:hAnsi="Times New Roman" w:cs="Times New Roman"/>
          <w:sz w:val="28"/>
          <w:szCs w:val="28"/>
        </w:rPr>
        <w:t>;</w:t>
      </w:r>
      <w:bookmarkEnd w:id="4"/>
    </w:p>
    <w:p w14:paraId="5C064475" w14:textId="77777777" w:rsidR="004602D1" w:rsidRDefault="00193B15" w:rsidP="004602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02D1">
        <w:rPr>
          <w:rFonts w:ascii="Times New Roman" w:hAnsi="Times New Roman" w:cs="Times New Roman"/>
          <w:sz w:val="28"/>
          <w:szCs w:val="28"/>
        </w:rPr>
        <w:t>-</w:t>
      </w:r>
      <w:r w:rsidR="00784CE2" w:rsidRPr="004602D1">
        <w:rPr>
          <w:rFonts w:ascii="Times New Roman" w:hAnsi="Times New Roman" w:cs="Times New Roman"/>
          <w:sz w:val="28"/>
          <w:szCs w:val="28"/>
        </w:rPr>
        <w:t>Их с</w:t>
      </w:r>
      <w:r w:rsidRPr="004602D1">
        <w:rPr>
          <w:rFonts w:ascii="Times New Roman" w:hAnsi="Times New Roman" w:cs="Times New Roman"/>
          <w:sz w:val="28"/>
          <w:szCs w:val="28"/>
        </w:rPr>
        <w:t>ертификат соответствия;</w:t>
      </w:r>
    </w:p>
    <w:p w14:paraId="5D01BE05" w14:textId="77777777" w:rsidR="004602D1" w:rsidRDefault="00784CE2" w:rsidP="004602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02D1">
        <w:rPr>
          <w:rFonts w:ascii="Times New Roman" w:hAnsi="Times New Roman" w:cs="Times New Roman"/>
          <w:sz w:val="28"/>
          <w:szCs w:val="28"/>
        </w:rPr>
        <w:t>-О внесении в госреестр СИ;</w:t>
      </w:r>
    </w:p>
    <w:p w14:paraId="4B740E87" w14:textId="77777777" w:rsidR="004602D1" w:rsidRDefault="00784CE2" w:rsidP="004602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02D1">
        <w:rPr>
          <w:rFonts w:ascii="Times New Roman" w:hAnsi="Times New Roman" w:cs="Times New Roman"/>
          <w:sz w:val="28"/>
          <w:szCs w:val="28"/>
        </w:rPr>
        <w:t xml:space="preserve">-Свидетельство об утверждении типа средств измерений </w:t>
      </w:r>
      <w:bookmarkStart w:id="5" w:name="_Hlk212469454"/>
      <w:r w:rsidRPr="004602D1">
        <w:rPr>
          <w:rFonts w:ascii="Times New Roman" w:hAnsi="Times New Roman" w:cs="Times New Roman"/>
          <w:sz w:val="28"/>
          <w:szCs w:val="28"/>
        </w:rPr>
        <w:t>;</w:t>
      </w:r>
      <w:bookmarkEnd w:id="5"/>
      <w:r w:rsidR="004602D1">
        <w:rPr>
          <w:rFonts w:ascii="Times New Roman" w:hAnsi="Times New Roman" w:cs="Times New Roman"/>
          <w:sz w:val="28"/>
          <w:szCs w:val="28"/>
        </w:rPr>
        <w:t xml:space="preserve">           </w:t>
      </w:r>
    </w:p>
    <w:p w14:paraId="1D6001C8" w14:textId="77777777" w:rsidR="004602D1" w:rsidRDefault="00784CE2" w:rsidP="004602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02D1">
        <w:rPr>
          <w:rFonts w:ascii="Times New Roman" w:hAnsi="Times New Roman" w:cs="Times New Roman"/>
          <w:sz w:val="28"/>
          <w:szCs w:val="28"/>
        </w:rPr>
        <w:t xml:space="preserve">-Описание типа средств измерений как Приложение к Свидетельству; </w:t>
      </w:r>
      <w:bookmarkStart w:id="6" w:name="_Hlk212469699"/>
      <w:r w:rsidRPr="004602D1">
        <w:rPr>
          <w:rFonts w:ascii="Times New Roman" w:hAnsi="Times New Roman" w:cs="Times New Roman"/>
          <w:sz w:val="28"/>
          <w:szCs w:val="28"/>
        </w:rPr>
        <w:t xml:space="preserve">  </w:t>
      </w:r>
      <w:bookmarkEnd w:id="6"/>
    </w:p>
    <w:p w14:paraId="11B55499" w14:textId="61C9FF9D" w:rsidR="00784CE2" w:rsidRPr="004602D1" w:rsidRDefault="00784CE2" w:rsidP="004602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02D1">
        <w:rPr>
          <w:rFonts w:ascii="Times New Roman" w:hAnsi="Times New Roman" w:cs="Times New Roman"/>
          <w:sz w:val="28"/>
          <w:szCs w:val="28"/>
        </w:rPr>
        <w:t xml:space="preserve">-Методика </w:t>
      </w:r>
      <w:proofErr w:type="spellStart"/>
      <w:r w:rsidRPr="004602D1">
        <w:rPr>
          <w:rFonts w:ascii="Times New Roman" w:hAnsi="Times New Roman" w:cs="Times New Roman"/>
          <w:sz w:val="28"/>
          <w:szCs w:val="28"/>
        </w:rPr>
        <w:t>госповерки</w:t>
      </w:r>
      <w:proofErr w:type="spellEnd"/>
      <w:r w:rsidRPr="004602D1">
        <w:rPr>
          <w:rFonts w:ascii="Times New Roman" w:hAnsi="Times New Roman" w:cs="Times New Roman"/>
          <w:sz w:val="28"/>
          <w:szCs w:val="28"/>
        </w:rPr>
        <w:t xml:space="preserve"> счетчика и </w:t>
      </w:r>
      <w:bookmarkStart w:id="7" w:name="_Hlk220413564"/>
      <w:r w:rsidRPr="004602D1">
        <w:rPr>
          <w:rFonts w:ascii="Times New Roman" w:hAnsi="Times New Roman" w:cs="Times New Roman"/>
          <w:sz w:val="28"/>
          <w:szCs w:val="28"/>
        </w:rPr>
        <w:t>поверочной установки;</w:t>
      </w:r>
      <w:bookmarkEnd w:id="7"/>
    </w:p>
    <w:p w14:paraId="2DA966DA" w14:textId="38F48C8D" w:rsidR="00C818F8" w:rsidRPr="004602D1" w:rsidRDefault="00784CE2" w:rsidP="004602D1">
      <w:pPr>
        <w:jc w:val="both"/>
        <w:rPr>
          <w:rFonts w:ascii="Times New Roman" w:hAnsi="Times New Roman" w:cs="Times New Roman"/>
          <w:sz w:val="28"/>
          <w:szCs w:val="28"/>
        </w:rPr>
      </w:pPr>
      <w:r w:rsidRPr="004602D1">
        <w:rPr>
          <w:rFonts w:ascii="Times New Roman" w:hAnsi="Times New Roman" w:cs="Times New Roman"/>
          <w:sz w:val="28"/>
          <w:szCs w:val="28"/>
        </w:rPr>
        <w:t xml:space="preserve">-Свидетельство о прохождении первичной </w:t>
      </w:r>
      <w:proofErr w:type="spellStart"/>
      <w:r w:rsidRPr="004602D1">
        <w:rPr>
          <w:rFonts w:ascii="Times New Roman" w:hAnsi="Times New Roman" w:cs="Times New Roman"/>
          <w:sz w:val="28"/>
          <w:szCs w:val="28"/>
        </w:rPr>
        <w:t>госповерки</w:t>
      </w:r>
      <w:proofErr w:type="spellEnd"/>
      <w:r w:rsidRPr="004602D1">
        <w:rPr>
          <w:rFonts w:ascii="Times New Roman" w:hAnsi="Times New Roman" w:cs="Times New Roman"/>
          <w:sz w:val="28"/>
          <w:szCs w:val="28"/>
        </w:rPr>
        <w:t xml:space="preserve"> в стране изготовления   или другие документы от завода – изготовителя, дающие право на внесение счетчика</w:t>
      </w:r>
      <w:r w:rsidR="00413825" w:rsidRPr="004602D1">
        <w:rPr>
          <w:rFonts w:ascii="Times New Roman" w:hAnsi="Times New Roman" w:cs="Times New Roman"/>
          <w:sz w:val="28"/>
          <w:szCs w:val="28"/>
        </w:rPr>
        <w:t xml:space="preserve"> и п</w:t>
      </w:r>
      <w:r w:rsidR="002A5D7B" w:rsidRPr="004602D1">
        <w:rPr>
          <w:rFonts w:ascii="Times New Roman" w:hAnsi="Times New Roman" w:cs="Times New Roman"/>
          <w:sz w:val="28"/>
          <w:szCs w:val="28"/>
        </w:rPr>
        <w:t>оверочной установки</w:t>
      </w:r>
      <w:r w:rsidRPr="004602D1">
        <w:rPr>
          <w:rFonts w:ascii="Times New Roman" w:hAnsi="Times New Roman" w:cs="Times New Roman"/>
          <w:sz w:val="28"/>
          <w:szCs w:val="28"/>
        </w:rPr>
        <w:t xml:space="preserve">  в Госреестр СИ и утверждения типа средств измерений</w:t>
      </w:r>
      <w:r w:rsidR="00916750" w:rsidRPr="004602D1">
        <w:rPr>
          <w:rFonts w:ascii="Times New Roman" w:hAnsi="Times New Roman" w:cs="Times New Roman"/>
          <w:sz w:val="28"/>
          <w:szCs w:val="28"/>
        </w:rPr>
        <w:t>.</w:t>
      </w:r>
    </w:p>
    <w:p w14:paraId="54118F1C" w14:textId="30D4F76D" w:rsidR="004602D1" w:rsidRDefault="00604168" w:rsidP="004602D1">
      <w:pPr>
        <w:jc w:val="both"/>
        <w:rPr>
          <w:rFonts w:ascii="Times New Roman" w:hAnsi="Times New Roman" w:cs="Times New Roman"/>
          <w:sz w:val="28"/>
          <w:szCs w:val="28"/>
        </w:rPr>
      </w:pPr>
      <w:r w:rsidRPr="004602D1">
        <w:rPr>
          <w:rFonts w:ascii="Times New Roman" w:hAnsi="Times New Roman" w:cs="Times New Roman"/>
          <w:b/>
          <w:bCs/>
          <w:sz w:val="28"/>
          <w:szCs w:val="28"/>
        </w:rPr>
        <w:t>1.3.</w:t>
      </w:r>
      <w:r w:rsidR="00C64D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602D1">
        <w:rPr>
          <w:rFonts w:ascii="Times New Roman" w:hAnsi="Times New Roman" w:cs="Times New Roman"/>
          <w:sz w:val="28"/>
          <w:szCs w:val="28"/>
        </w:rPr>
        <w:t>Помещение для поверочной установки построить в районе административного здания участка КИП и А;</w:t>
      </w:r>
    </w:p>
    <w:p w14:paraId="725B4613" w14:textId="2C740CBA" w:rsidR="004602D1" w:rsidRDefault="003C2F12" w:rsidP="004602D1">
      <w:pPr>
        <w:jc w:val="both"/>
        <w:rPr>
          <w:rFonts w:ascii="Times New Roman" w:hAnsi="Times New Roman" w:cs="Times New Roman"/>
          <w:sz w:val="28"/>
          <w:szCs w:val="28"/>
        </w:rPr>
      </w:pPr>
      <w:r w:rsidRPr="004602D1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604168" w:rsidRPr="004602D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4602D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64D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602D1">
        <w:rPr>
          <w:rFonts w:ascii="Times New Roman" w:hAnsi="Times New Roman" w:cs="Times New Roman"/>
          <w:sz w:val="28"/>
          <w:szCs w:val="28"/>
        </w:rPr>
        <w:t>Предусмотреть ф</w:t>
      </w:r>
      <w:r w:rsidR="00C818F8" w:rsidRPr="004602D1">
        <w:rPr>
          <w:rFonts w:ascii="Times New Roman" w:hAnsi="Times New Roman" w:cs="Times New Roman"/>
          <w:sz w:val="28"/>
          <w:szCs w:val="28"/>
        </w:rPr>
        <w:t>ильтры</w:t>
      </w:r>
      <w:r w:rsidR="00C64DD8">
        <w:rPr>
          <w:rFonts w:ascii="Times New Roman" w:hAnsi="Times New Roman" w:cs="Times New Roman"/>
          <w:sz w:val="28"/>
          <w:szCs w:val="28"/>
        </w:rPr>
        <w:t>,</w:t>
      </w:r>
      <w:r w:rsidR="00C818F8" w:rsidRPr="004602D1">
        <w:rPr>
          <w:rFonts w:ascii="Times New Roman" w:hAnsi="Times New Roman" w:cs="Times New Roman"/>
          <w:sz w:val="28"/>
          <w:szCs w:val="28"/>
        </w:rPr>
        <w:t xml:space="preserve"> обеспечивающие заданную пропускную </w:t>
      </w:r>
      <w:r w:rsidR="00CE1992" w:rsidRPr="004602D1">
        <w:rPr>
          <w:rFonts w:ascii="Times New Roman" w:hAnsi="Times New Roman" w:cs="Times New Roman"/>
          <w:sz w:val="28"/>
          <w:szCs w:val="28"/>
        </w:rPr>
        <w:t>с</w:t>
      </w:r>
      <w:r w:rsidR="00C818F8" w:rsidRPr="004602D1">
        <w:rPr>
          <w:rFonts w:ascii="Times New Roman" w:hAnsi="Times New Roman" w:cs="Times New Roman"/>
          <w:sz w:val="28"/>
          <w:szCs w:val="28"/>
        </w:rPr>
        <w:t>пособность</w:t>
      </w:r>
      <w:r w:rsidRPr="004602D1">
        <w:rPr>
          <w:rFonts w:ascii="Times New Roman" w:hAnsi="Times New Roman" w:cs="Times New Roman"/>
          <w:sz w:val="28"/>
          <w:szCs w:val="28"/>
        </w:rPr>
        <w:t>, а также</w:t>
      </w:r>
      <w:r w:rsidR="00C818F8" w:rsidRPr="004602D1">
        <w:rPr>
          <w:rFonts w:ascii="Times New Roman" w:hAnsi="Times New Roman" w:cs="Times New Roman"/>
          <w:sz w:val="28"/>
          <w:szCs w:val="28"/>
        </w:rPr>
        <w:t xml:space="preserve"> защиту счетчиков</w:t>
      </w:r>
      <w:r w:rsidRPr="004602D1">
        <w:rPr>
          <w:rFonts w:ascii="Times New Roman" w:hAnsi="Times New Roman" w:cs="Times New Roman"/>
          <w:sz w:val="28"/>
          <w:szCs w:val="28"/>
        </w:rPr>
        <w:t xml:space="preserve"> и поверочной установки</w:t>
      </w:r>
      <w:r w:rsidR="00C818F8" w:rsidRPr="004602D1">
        <w:rPr>
          <w:rFonts w:ascii="Times New Roman" w:hAnsi="Times New Roman" w:cs="Times New Roman"/>
          <w:sz w:val="28"/>
          <w:szCs w:val="28"/>
        </w:rPr>
        <w:t xml:space="preserve"> от повреждения мех. примесями</w:t>
      </w:r>
      <w:r w:rsidR="00916750" w:rsidRPr="004602D1">
        <w:rPr>
          <w:rFonts w:ascii="Times New Roman" w:hAnsi="Times New Roman" w:cs="Times New Roman"/>
          <w:sz w:val="28"/>
          <w:szCs w:val="28"/>
        </w:rPr>
        <w:t>.</w:t>
      </w:r>
      <w:bookmarkStart w:id="8" w:name="_Hlk220420336"/>
    </w:p>
    <w:p w14:paraId="5376D431" w14:textId="1FAAF142" w:rsidR="004602D1" w:rsidRDefault="00916750" w:rsidP="004602D1">
      <w:pPr>
        <w:jc w:val="both"/>
        <w:rPr>
          <w:rFonts w:ascii="Times New Roman" w:hAnsi="Times New Roman" w:cs="Times New Roman"/>
          <w:sz w:val="28"/>
          <w:szCs w:val="28"/>
        </w:rPr>
      </w:pPr>
      <w:r w:rsidRPr="004602D1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604168" w:rsidRPr="004602D1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4602D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64D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602D1">
        <w:rPr>
          <w:rFonts w:ascii="Times New Roman" w:hAnsi="Times New Roman" w:cs="Times New Roman"/>
          <w:sz w:val="28"/>
          <w:szCs w:val="28"/>
        </w:rPr>
        <w:t xml:space="preserve">Подрядчику проводить первичную </w:t>
      </w:r>
      <w:proofErr w:type="spellStart"/>
      <w:r w:rsidRPr="004602D1">
        <w:rPr>
          <w:rFonts w:ascii="Times New Roman" w:hAnsi="Times New Roman" w:cs="Times New Roman"/>
          <w:sz w:val="28"/>
          <w:szCs w:val="28"/>
        </w:rPr>
        <w:t>госповерку</w:t>
      </w:r>
      <w:proofErr w:type="spellEnd"/>
      <w:r w:rsidRPr="004602D1">
        <w:rPr>
          <w:rFonts w:ascii="Times New Roman" w:hAnsi="Times New Roman" w:cs="Times New Roman"/>
          <w:sz w:val="28"/>
          <w:szCs w:val="28"/>
        </w:rPr>
        <w:t xml:space="preserve"> устанавливаемых средств измерений перед сдачей объекта в эксплуатацию</w:t>
      </w:r>
      <w:r w:rsidR="00A9715B" w:rsidRPr="004602D1">
        <w:rPr>
          <w:rFonts w:ascii="Times New Roman" w:hAnsi="Times New Roman" w:cs="Times New Roman"/>
          <w:sz w:val="28"/>
          <w:szCs w:val="28"/>
        </w:rPr>
        <w:t xml:space="preserve">. </w:t>
      </w:r>
      <w:r w:rsidR="0012337D" w:rsidRPr="004602D1">
        <w:rPr>
          <w:rFonts w:ascii="Times New Roman" w:hAnsi="Times New Roman" w:cs="Times New Roman"/>
          <w:sz w:val="28"/>
          <w:szCs w:val="28"/>
        </w:rPr>
        <w:t xml:space="preserve"> </w:t>
      </w:r>
      <w:bookmarkStart w:id="9" w:name="_Hlk220594277"/>
      <w:bookmarkStart w:id="10" w:name="_Hlk220422434"/>
      <w:r w:rsidR="00A9715B" w:rsidRPr="004602D1">
        <w:rPr>
          <w:rFonts w:ascii="Times New Roman" w:hAnsi="Times New Roman" w:cs="Times New Roman"/>
          <w:sz w:val="28"/>
          <w:szCs w:val="28"/>
        </w:rPr>
        <w:t xml:space="preserve">Относительная погрешность </w:t>
      </w:r>
      <w:r w:rsidR="00F76984" w:rsidRPr="004602D1">
        <w:rPr>
          <w:rFonts w:ascii="Times New Roman" w:hAnsi="Times New Roman" w:cs="Times New Roman"/>
          <w:sz w:val="28"/>
          <w:szCs w:val="28"/>
        </w:rPr>
        <w:t>с</w:t>
      </w:r>
      <w:r w:rsidR="00A9715B" w:rsidRPr="004602D1">
        <w:rPr>
          <w:rFonts w:ascii="Times New Roman" w:hAnsi="Times New Roman" w:cs="Times New Roman"/>
          <w:sz w:val="28"/>
          <w:szCs w:val="28"/>
        </w:rPr>
        <w:t xml:space="preserve">четчиков- </w:t>
      </w:r>
      <w:bookmarkStart w:id="11" w:name="_Hlk220422260"/>
      <w:r w:rsidR="00A9715B" w:rsidRPr="004602D1">
        <w:rPr>
          <w:rFonts w:ascii="Times New Roman" w:hAnsi="Times New Roman" w:cs="Times New Roman"/>
          <w:sz w:val="28"/>
          <w:szCs w:val="28"/>
        </w:rPr>
        <w:t>0,</w:t>
      </w:r>
      <w:r w:rsidR="002A5D7B" w:rsidRPr="004602D1">
        <w:rPr>
          <w:rFonts w:ascii="Times New Roman" w:hAnsi="Times New Roman" w:cs="Times New Roman"/>
          <w:sz w:val="28"/>
          <w:szCs w:val="28"/>
        </w:rPr>
        <w:t>2</w:t>
      </w:r>
      <w:r w:rsidR="00A9715B" w:rsidRPr="004602D1">
        <w:rPr>
          <w:rFonts w:ascii="Times New Roman" w:hAnsi="Times New Roman" w:cs="Times New Roman"/>
          <w:sz w:val="28"/>
          <w:szCs w:val="28"/>
        </w:rPr>
        <w:t>5</w:t>
      </w:r>
      <w:r w:rsidR="0012337D" w:rsidRPr="004602D1">
        <w:rPr>
          <w:rFonts w:ascii="Times New Roman" w:hAnsi="Times New Roman" w:cs="Times New Roman"/>
          <w:sz w:val="28"/>
          <w:szCs w:val="28"/>
        </w:rPr>
        <w:t>%</w:t>
      </w:r>
      <w:r w:rsidR="00F76984" w:rsidRPr="004602D1">
        <w:rPr>
          <w:rFonts w:ascii="Times New Roman" w:hAnsi="Times New Roman" w:cs="Times New Roman"/>
          <w:sz w:val="28"/>
          <w:szCs w:val="28"/>
        </w:rPr>
        <w:t xml:space="preserve">. </w:t>
      </w:r>
      <w:bookmarkEnd w:id="9"/>
      <w:r w:rsidR="00F76984" w:rsidRPr="004602D1">
        <w:rPr>
          <w:rFonts w:ascii="Times New Roman" w:hAnsi="Times New Roman" w:cs="Times New Roman"/>
          <w:sz w:val="28"/>
          <w:szCs w:val="28"/>
        </w:rPr>
        <w:t>Относительная  погрешность поверочной установки- 0,15%.</w:t>
      </w:r>
      <w:bookmarkEnd w:id="8"/>
      <w:bookmarkEnd w:id="10"/>
      <w:bookmarkEnd w:id="11"/>
    </w:p>
    <w:p w14:paraId="7B0B2B2A" w14:textId="7BF6219A" w:rsidR="00A434C9" w:rsidRPr="004602D1" w:rsidRDefault="003C2F12" w:rsidP="004602D1">
      <w:pPr>
        <w:jc w:val="both"/>
        <w:rPr>
          <w:rFonts w:ascii="Times New Roman" w:hAnsi="Times New Roman" w:cs="Times New Roman"/>
          <w:sz w:val="28"/>
          <w:szCs w:val="28"/>
        </w:rPr>
      </w:pPr>
      <w:r w:rsidRPr="004602D1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604168" w:rsidRPr="004602D1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4602D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64D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602D1">
        <w:rPr>
          <w:rFonts w:ascii="Times New Roman" w:hAnsi="Times New Roman" w:cs="Times New Roman"/>
          <w:sz w:val="28"/>
          <w:szCs w:val="28"/>
        </w:rPr>
        <w:t>Предоставить комплект инструментов и запасных частей</w:t>
      </w:r>
      <w:r w:rsidR="00F76984" w:rsidRPr="004602D1">
        <w:rPr>
          <w:rFonts w:ascii="Times New Roman" w:hAnsi="Times New Roman" w:cs="Times New Roman"/>
          <w:sz w:val="28"/>
          <w:szCs w:val="28"/>
        </w:rPr>
        <w:t>, а также измерительных приборов</w:t>
      </w:r>
      <w:r w:rsidR="004602D1">
        <w:rPr>
          <w:rFonts w:ascii="Times New Roman" w:hAnsi="Times New Roman" w:cs="Times New Roman"/>
          <w:sz w:val="28"/>
          <w:szCs w:val="28"/>
        </w:rPr>
        <w:t xml:space="preserve"> </w:t>
      </w:r>
      <w:r w:rsidR="00F76984" w:rsidRPr="004602D1">
        <w:rPr>
          <w:rFonts w:ascii="Times New Roman" w:hAnsi="Times New Roman" w:cs="Times New Roman"/>
          <w:sz w:val="28"/>
          <w:szCs w:val="28"/>
        </w:rPr>
        <w:t>(</w:t>
      </w:r>
      <w:r w:rsidR="00F76984" w:rsidRPr="004602D1">
        <w:rPr>
          <w:rFonts w:ascii="Times New Roman" w:hAnsi="Times New Roman" w:cs="Times New Roman"/>
          <w:sz w:val="28"/>
          <w:szCs w:val="28"/>
          <w:lang w:val="tk-TM"/>
        </w:rPr>
        <w:t>Hart-</w:t>
      </w:r>
      <w:r w:rsidR="00F76984" w:rsidRPr="004602D1">
        <w:rPr>
          <w:rFonts w:ascii="Times New Roman" w:hAnsi="Times New Roman" w:cs="Times New Roman"/>
          <w:sz w:val="28"/>
          <w:szCs w:val="28"/>
        </w:rPr>
        <w:t>коммуникатор</w:t>
      </w:r>
      <w:r w:rsidR="00C57859" w:rsidRPr="004602D1">
        <w:rPr>
          <w:rFonts w:ascii="Times New Roman" w:hAnsi="Times New Roman" w:cs="Times New Roman"/>
          <w:sz w:val="28"/>
          <w:szCs w:val="28"/>
          <w:lang w:val="tk-TM"/>
        </w:rPr>
        <w:t xml:space="preserve"> Emerson 475</w:t>
      </w:r>
      <w:r w:rsidR="00F76984" w:rsidRPr="004602D1">
        <w:rPr>
          <w:rFonts w:ascii="Times New Roman" w:hAnsi="Times New Roman" w:cs="Times New Roman"/>
          <w:sz w:val="28"/>
          <w:szCs w:val="28"/>
        </w:rPr>
        <w:t xml:space="preserve">, цифровые </w:t>
      </w:r>
      <w:r w:rsidR="00C57859" w:rsidRPr="004602D1">
        <w:rPr>
          <w:rFonts w:ascii="Times New Roman" w:hAnsi="Times New Roman" w:cs="Times New Roman"/>
          <w:sz w:val="28"/>
          <w:szCs w:val="28"/>
          <w:lang w:val="tk-TM"/>
        </w:rPr>
        <w:t xml:space="preserve"> </w:t>
      </w:r>
      <w:r w:rsidR="00F76984" w:rsidRPr="004602D1">
        <w:rPr>
          <w:rFonts w:ascii="Times New Roman" w:hAnsi="Times New Roman" w:cs="Times New Roman"/>
          <w:sz w:val="28"/>
          <w:szCs w:val="28"/>
        </w:rPr>
        <w:t>мультиметры и другие)</w:t>
      </w:r>
      <w:r w:rsidRPr="004602D1">
        <w:rPr>
          <w:rFonts w:ascii="Times New Roman" w:hAnsi="Times New Roman" w:cs="Times New Roman"/>
          <w:sz w:val="28"/>
          <w:szCs w:val="28"/>
        </w:rPr>
        <w:t xml:space="preserve"> для облуживания КИП и А.</w:t>
      </w:r>
      <w:r w:rsidR="00C818F8" w:rsidRPr="004602D1">
        <w:rPr>
          <w:rFonts w:ascii="Times New Roman" w:hAnsi="Times New Roman" w:cs="Times New Roman"/>
          <w:sz w:val="28"/>
          <w:szCs w:val="28"/>
        </w:rPr>
        <w:t xml:space="preserve">  </w:t>
      </w:r>
    </w:p>
    <w:bookmarkEnd w:id="3"/>
    <w:p w14:paraId="3F3F11BF" w14:textId="77777777" w:rsidR="00A434C9" w:rsidRDefault="00A434C9" w:rsidP="00217CB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111477E8" w14:textId="7B19181A" w:rsidR="00FF37CE" w:rsidRDefault="00FF37CE" w:rsidP="004602D1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37CE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C64D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37CE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bookmarkStart w:id="12" w:name="_Hlk220333678"/>
      <w:r w:rsidRPr="00FF37CE">
        <w:rPr>
          <w:rFonts w:ascii="Times New Roman" w:hAnsi="Times New Roman" w:cs="Times New Roman"/>
          <w:b/>
          <w:bCs/>
          <w:sz w:val="28"/>
          <w:szCs w:val="28"/>
        </w:rPr>
        <w:t xml:space="preserve">строительству площадки для налива нефтепродуктов в     автомобильные цистерны </w:t>
      </w:r>
      <w:bookmarkEnd w:id="12"/>
      <w:r w:rsidRPr="00FF37CE">
        <w:rPr>
          <w:rFonts w:ascii="Times New Roman" w:hAnsi="Times New Roman" w:cs="Times New Roman"/>
          <w:b/>
          <w:bCs/>
          <w:sz w:val="28"/>
          <w:szCs w:val="28"/>
        </w:rPr>
        <w:t>(2-ой подобъект):</w:t>
      </w:r>
    </w:p>
    <w:p w14:paraId="6D1567FC" w14:textId="0CBEAA2A" w:rsidR="00F76984" w:rsidRPr="00F76984" w:rsidRDefault="00FF37CE" w:rsidP="009A4F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76984">
        <w:rPr>
          <w:rFonts w:ascii="Times New Roman" w:hAnsi="Times New Roman" w:cs="Times New Roman"/>
          <w:b/>
          <w:bCs/>
          <w:sz w:val="28"/>
          <w:szCs w:val="28"/>
        </w:rPr>
        <w:lastRenderedPageBreak/>
        <w:t>2.1.</w:t>
      </w:r>
      <w:r w:rsidR="00C64D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76984">
        <w:rPr>
          <w:rFonts w:ascii="Times New Roman" w:hAnsi="Times New Roman" w:cs="Times New Roman"/>
          <w:sz w:val="28"/>
          <w:szCs w:val="28"/>
        </w:rPr>
        <w:t>Для электропитания средств автоматики и учета нефтепродуктов объекта, предусмотренных Техническим заданием установить электрический шкаф и подключить его к действующей системе электроснабжения.</w:t>
      </w:r>
      <w:r w:rsidR="00F76984" w:rsidRPr="00F76984">
        <w:rPr>
          <w:rFonts w:ascii="Times New Roman" w:hAnsi="Times New Roman" w:cs="Times New Roman"/>
          <w:sz w:val="28"/>
          <w:szCs w:val="28"/>
        </w:rPr>
        <w:t xml:space="preserve"> Электрический шкаф должен быть герметичным,</w:t>
      </w:r>
      <w:r w:rsidR="007111AD">
        <w:rPr>
          <w:rFonts w:ascii="Times New Roman" w:hAnsi="Times New Roman" w:cs="Times New Roman"/>
          <w:sz w:val="28"/>
          <w:szCs w:val="28"/>
        </w:rPr>
        <w:t xml:space="preserve"> </w:t>
      </w:r>
      <w:r w:rsidR="00F76984" w:rsidRPr="00F76984">
        <w:rPr>
          <w:rFonts w:ascii="Times New Roman" w:hAnsi="Times New Roman" w:cs="Times New Roman"/>
          <w:sz w:val="28"/>
          <w:szCs w:val="28"/>
        </w:rPr>
        <w:t>т.е. пыле-влагонепрон</w:t>
      </w:r>
      <w:r w:rsidR="00F76984">
        <w:rPr>
          <w:rFonts w:ascii="Times New Roman" w:hAnsi="Times New Roman" w:cs="Times New Roman"/>
          <w:sz w:val="28"/>
          <w:szCs w:val="28"/>
        </w:rPr>
        <w:t>и</w:t>
      </w:r>
      <w:r w:rsidR="00F76984" w:rsidRPr="00F76984">
        <w:rPr>
          <w:rFonts w:ascii="Times New Roman" w:hAnsi="Times New Roman" w:cs="Times New Roman"/>
          <w:sz w:val="28"/>
          <w:szCs w:val="28"/>
        </w:rPr>
        <w:t xml:space="preserve">цаемым и иметь защиту от </w:t>
      </w:r>
    </w:p>
    <w:p w14:paraId="5026C26C" w14:textId="4D22BEEA" w:rsidR="00F76984" w:rsidRDefault="00F76984" w:rsidP="009A4F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76984">
        <w:rPr>
          <w:rFonts w:ascii="Times New Roman" w:hAnsi="Times New Roman" w:cs="Times New Roman"/>
          <w:sz w:val="28"/>
          <w:szCs w:val="28"/>
        </w:rPr>
        <w:t>прямых солнечных лучей</w:t>
      </w:r>
      <w:r w:rsidR="00B657D5">
        <w:rPr>
          <w:rFonts w:ascii="Times New Roman" w:hAnsi="Times New Roman" w:cs="Times New Roman"/>
          <w:sz w:val="28"/>
          <w:szCs w:val="28"/>
        </w:rPr>
        <w:t>.</w:t>
      </w:r>
      <w:r w:rsidR="00FF37CE" w:rsidRPr="00F7698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08AD28" w14:textId="1857ABE1" w:rsidR="00FF37CE" w:rsidRPr="00B657D5" w:rsidRDefault="00F76984" w:rsidP="009A4F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37CE" w:rsidRPr="00F76984">
        <w:rPr>
          <w:rFonts w:ascii="Times New Roman" w:hAnsi="Times New Roman" w:cs="Times New Roman"/>
          <w:sz w:val="28"/>
          <w:szCs w:val="28"/>
        </w:rPr>
        <w:t xml:space="preserve">Место расположения </w:t>
      </w:r>
      <w:r w:rsidR="00F00444" w:rsidRPr="00F76984">
        <w:rPr>
          <w:rFonts w:ascii="Times New Roman" w:hAnsi="Times New Roman" w:cs="Times New Roman"/>
          <w:sz w:val="28"/>
          <w:szCs w:val="28"/>
        </w:rPr>
        <w:t>электрическ</w:t>
      </w:r>
      <w:r w:rsidR="00FF37CE" w:rsidRPr="00F76984">
        <w:rPr>
          <w:rFonts w:ascii="Times New Roman" w:hAnsi="Times New Roman" w:cs="Times New Roman"/>
          <w:sz w:val="28"/>
          <w:szCs w:val="28"/>
        </w:rPr>
        <w:t>ого</w:t>
      </w:r>
      <w:r w:rsidR="00F00444" w:rsidRPr="00F76984">
        <w:rPr>
          <w:rFonts w:ascii="Times New Roman" w:hAnsi="Times New Roman" w:cs="Times New Roman"/>
          <w:sz w:val="28"/>
          <w:szCs w:val="28"/>
        </w:rPr>
        <w:t xml:space="preserve"> шкаф</w:t>
      </w:r>
      <w:r w:rsidR="00FF37CE" w:rsidRPr="00F76984">
        <w:rPr>
          <w:rFonts w:ascii="Times New Roman" w:hAnsi="Times New Roman" w:cs="Times New Roman"/>
          <w:sz w:val="28"/>
          <w:szCs w:val="28"/>
        </w:rPr>
        <w:t>а определить проектом предварительно согласовав с Заказчиком</w:t>
      </w:r>
      <w:r w:rsidR="00FF37CE" w:rsidRPr="00FF37CE">
        <w:t xml:space="preserve">; </w:t>
      </w:r>
    </w:p>
    <w:p w14:paraId="230DC247" w14:textId="0992C588" w:rsidR="00AC192F" w:rsidRDefault="00FF37CE" w:rsidP="00AC192F">
      <w:pPr>
        <w:jc w:val="both"/>
        <w:rPr>
          <w:rFonts w:ascii="Times New Roman" w:hAnsi="Times New Roman" w:cs="Times New Roman"/>
          <w:sz w:val="28"/>
          <w:szCs w:val="28"/>
        </w:rPr>
      </w:pPr>
      <w:r w:rsidRPr="004602D1">
        <w:rPr>
          <w:rFonts w:ascii="Times New Roman" w:hAnsi="Times New Roman" w:cs="Times New Roman"/>
          <w:b/>
          <w:bCs/>
          <w:sz w:val="28"/>
          <w:szCs w:val="28"/>
        </w:rPr>
        <w:t>2.2.</w:t>
      </w:r>
      <w:r w:rsidR="00C64D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602D1">
        <w:rPr>
          <w:rFonts w:ascii="Times New Roman" w:hAnsi="Times New Roman" w:cs="Times New Roman"/>
          <w:sz w:val="28"/>
          <w:szCs w:val="28"/>
        </w:rPr>
        <w:t>При поставке и установке автомобильных весов Подрядчик должен</w:t>
      </w:r>
      <w:r w:rsidR="004602D1">
        <w:rPr>
          <w:rFonts w:ascii="Times New Roman" w:hAnsi="Times New Roman" w:cs="Times New Roman"/>
          <w:sz w:val="28"/>
          <w:szCs w:val="28"/>
        </w:rPr>
        <w:t xml:space="preserve"> </w:t>
      </w:r>
      <w:r w:rsidRPr="004602D1">
        <w:rPr>
          <w:rFonts w:ascii="Times New Roman" w:hAnsi="Times New Roman" w:cs="Times New Roman"/>
          <w:sz w:val="28"/>
          <w:szCs w:val="28"/>
        </w:rPr>
        <w:t>предоставить Заказчику:</w:t>
      </w:r>
    </w:p>
    <w:p w14:paraId="3E697A0B" w14:textId="77777777" w:rsidR="00AC192F" w:rsidRDefault="00FF37CE" w:rsidP="00AC192F">
      <w:pPr>
        <w:jc w:val="both"/>
        <w:rPr>
          <w:rFonts w:ascii="Times New Roman" w:hAnsi="Times New Roman" w:cs="Times New Roman"/>
          <w:sz w:val="28"/>
          <w:szCs w:val="28"/>
        </w:rPr>
      </w:pPr>
      <w:r w:rsidRPr="00AC192F">
        <w:rPr>
          <w:rFonts w:ascii="Times New Roman" w:hAnsi="Times New Roman" w:cs="Times New Roman"/>
          <w:sz w:val="28"/>
          <w:szCs w:val="28"/>
        </w:rPr>
        <w:t>-Паспорта автомобильных весов;</w:t>
      </w:r>
    </w:p>
    <w:p w14:paraId="14DFDB03" w14:textId="77777777" w:rsidR="00AC192F" w:rsidRDefault="00FF37CE" w:rsidP="00AC192F">
      <w:pPr>
        <w:jc w:val="both"/>
        <w:rPr>
          <w:rFonts w:ascii="Times New Roman" w:hAnsi="Times New Roman" w:cs="Times New Roman"/>
          <w:sz w:val="28"/>
          <w:szCs w:val="28"/>
        </w:rPr>
      </w:pPr>
      <w:r w:rsidRPr="00AC192F">
        <w:rPr>
          <w:rFonts w:ascii="Times New Roman" w:hAnsi="Times New Roman" w:cs="Times New Roman"/>
          <w:sz w:val="28"/>
          <w:szCs w:val="28"/>
        </w:rPr>
        <w:t>-Инструкция по их монтажу:</w:t>
      </w:r>
    </w:p>
    <w:p w14:paraId="085CA67F" w14:textId="77777777" w:rsidR="00AC192F" w:rsidRDefault="00FF37CE" w:rsidP="00AC192F">
      <w:pPr>
        <w:jc w:val="both"/>
        <w:rPr>
          <w:rFonts w:ascii="Times New Roman" w:hAnsi="Times New Roman" w:cs="Times New Roman"/>
          <w:sz w:val="28"/>
          <w:szCs w:val="28"/>
        </w:rPr>
      </w:pPr>
      <w:r w:rsidRPr="00AC192F">
        <w:rPr>
          <w:rFonts w:ascii="Times New Roman" w:hAnsi="Times New Roman" w:cs="Times New Roman"/>
          <w:sz w:val="28"/>
          <w:szCs w:val="28"/>
        </w:rPr>
        <w:t>- Руководства по их эксплуатации;</w:t>
      </w:r>
    </w:p>
    <w:p w14:paraId="5308652E" w14:textId="77777777" w:rsidR="00AC192F" w:rsidRDefault="00FF37CE" w:rsidP="00AC192F">
      <w:pPr>
        <w:jc w:val="both"/>
        <w:rPr>
          <w:rFonts w:ascii="Times New Roman" w:hAnsi="Times New Roman" w:cs="Times New Roman"/>
          <w:sz w:val="28"/>
          <w:szCs w:val="28"/>
        </w:rPr>
      </w:pPr>
      <w:r w:rsidRPr="00AC192F">
        <w:rPr>
          <w:rFonts w:ascii="Times New Roman" w:hAnsi="Times New Roman" w:cs="Times New Roman"/>
          <w:sz w:val="28"/>
          <w:szCs w:val="28"/>
        </w:rPr>
        <w:t>-Их сертификат соответствия;</w:t>
      </w:r>
    </w:p>
    <w:p w14:paraId="54037A15" w14:textId="77777777" w:rsidR="00AC192F" w:rsidRDefault="00FF37CE" w:rsidP="00AC192F">
      <w:pPr>
        <w:jc w:val="both"/>
        <w:rPr>
          <w:rFonts w:ascii="Times New Roman" w:hAnsi="Times New Roman" w:cs="Times New Roman"/>
          <w:sz w:val="28"/>
          <w:szCs w:val="28"/>
        </w:rPr>
      </w:pPr>
      <w:r w:rsidRPr="00AC192F">
        <w:rPr>
          <w:rFonts w:ascii="Times New Roman" w:hAnsi="Times New Roman" w:cs="Times New Roman"/>
          <w:sz w:val="28"/>
          <w:szCs w:val="28"/>
        </w:rPr>
        <w:t>-О внесении в госреестр СИ;</w:t>
      </w:r>
    </w:p>
    <w:p w14:paraId="67620036" w14:textId="77777777" w:rsidR="00AC192F" w:rsidRDefault="00FF37CE" w:rsidP="00AC192F">
      <w:pPr>
        <w:jc w:val="both"/>
        <w:rPr>
          <w:rFonts w:ascii="Times New Roman" w:hAnsi="Times New Roman" w:cs="Times New Roman"/>
          <w:sz w:val="28"/>
          <w:szCs w:val="28"/>
        </w:rPr>
      </w:pPr>
      <w:r w:rsidRPr="00AC192F">
        <w:rPr>
          <w:rFonts w:ascii="Times New Roman" w:hAnsi="Times New Roman" w:cs="Times New Roman"/>
          <w:sz w:val="28"/>
          <w:szCs w:val="28"/>
        </w:rPr>
        <w:t>-Свидетельство об утверждении типа средств измерений ;</w:t>
      </w:r>
    </w:p>
    <w:p w14:paraId="2A799739" w14:textId="77777777" w:rsidR="00AC192F" w:rsidRDefault="00FF37CE" w:rsidP="00AC192F">
      <w:pPr>
        <w:jc w:val="both"/>
        <w:rPr>
          <w:rFonts w:ascii="Times New Roman" w:hAnsi="Times New Roman" w:cs="Times New Roman"/>
          <w:sz w:val="28"/>
          <w:szCs w:val="28"/>
        </w:rPr>
      </w:pPr>
      <w:r w:rsidRPr="00AC192F">
        <w:rPr>
          <w:rFonts w:ascii="Times New Roman" w:hAnsi="Times New Roman" w:cs="Times New Roman"/>
          <w:sz w:val="28"/>
          <w:szCs w:val="28"/>
        </w:rPr>
        <w:t xml:space="preserve">-Описание типа средств измерений как Приложение к Свидетельству;   </w:t>
      </w:r>
    </w:p>
    <w:p w14:paraId="78CA36FE" w14:textId="77777777" w:rsidR="00AC192F" w:rsidRDefault="00FF37CE" w:rsidP="00AC192F">
      <w:pPr>
        <w:jc w:val="both"/>
        <w:rPr>
          <w:rFonts w:ascii="Times New Roman" w:hAnsi="Times New Roman" w:cs="Times New Roman"/>
          <w:sz w:val="28"/>
          <w:szCs w:val="28"/>
        </w:rPr>
      </w:pPr>
      <w:r w:rsidRPr="00AC192F">
        <w:rPr>
          <w:rFonts w:ascii="Times New Roman" w:hAnsi="Times New Roman" w:cs="Times New Roman"/>
          <w:sz w:val="28"/>
          <w:szCs w:val="28"/>
        </w:rPr>
        <w:t xml:space="preserve">-Методика </w:t>
      </w:r>
      <w:proofErr w:type="spellStart"/>
      <w:r w:rsidRPr="00AC192F">
        <w:rPr>
          <w:rFonts w:ascii="Times New Roman" w:hAnsi="Times New Roman" w:cs="Times New Roman"/>
          <w:sz w:val="28"/>
          <w:szCs w:val="28"/>
        </w:rPr>
        <w:t>госповерки</w:t>
      </w:r>
      <w:proofErr w:type="spellEnd"/>
      <w:r w:rsidRPr="00AC192F">
        <w:rPr>
          <w:rFonts w:ascii="Times New Roman" w:hAnsi="Times New Roman" w:cs="Times New Roman"/>
          <w:sz w:val="28"/>
          <w:szCs w:val="28"/>
        </w:rPr>
        <w:t>;</w:t>
      </w:r>
    </w:p>
    <w:p w14:paraId="233FCD70" w14:textId="6B15DA4F" w:rsidR="00FF37CE" w:rsidRPr="00AC192F" w:rsidRDefault="00FF37CE" w:rsidP="00AC192F">
      <w:pPr>
        <w:jc w:val="both"/>
        <w:rPr>
          <w:rFonts w:ascii="Times New Roman" w:hAnsi="Times New Roman" w:cs="Times New Roman"/>
          <w:sz w:val="28"/>
          <w:szCs w:val="28"/>
        </w:rPr>
      </w:pPr>
      <w:r w:rsidRPr="00AC192F">
        <w:rPr>
          <w:rFonts w:ascii="Times New Roman" w:hAnsi="Times New Roman" w:cs="Times New Roman"/>
          <w:sz w:val="28"/>
          <w:szCs w:val="28"/>
        </w:rPr>
        <w:t xml:space="preserve">-Свидетельство о прохождении первичной </w:t>
      </w:r>
      <w:proofErr w:type="spellStart"/>
      <w:r w:rsidRPr="00AC192F">
        <w:rPr>
          <w:rFonts w:ascii="Times New Roman" w:hAnsi="Times New Roman" w:cs="Times New Roman"/>
          <w:sz w:val="28"/>
          <w:szCs w:val="28"/>
        </w:rPr>
        <w:t>госповерки</w:t>
      </w:r>
      <w:proofErr w:type="spellEnd"/>
      <w:r w:rsidRPr="00AC192F">
        <w:rPr>
          <w:rFonts w:ascii="Times New Roman" w:hAnsi="Times New Roman" w:cs="Times New Roman"/>
          <w:sz w:val="28"/>
          <w:szCs w:val="28"/>
        </w:rPr>
        <w:t xml:space="preserve"> в стране изготовления   или другие документы от завода – изготовителя,</w:t>
      </w:r>
      <w:r w:rsidR="00AC192F">
        <w:rPr>
          <w:rFonts w:ascii="Times New Roman" w:hAnsi="Times New Roman" w:cs="Times New Roman"/>
          <w:sz w:val="28"/>
          <w:szCs w:val="28"/>
        </w:rPr>
        <w:t xml:space="preserve"> </w:t>
      </w:r>
      <w:r w:rsidRPr="00AC192F">
        <w:rPr>
          <w:rFonts w:ascii="Times New Roman" w:hAnsi="Times New Roman" w:cs="Times New Roman"/>
          <w:sz w:val="28"/>
          <w:szCs w:val="28"/>
        </w:rPr>
        <w:t xml:space="preserve">дающие право на внесение </w:t>
      </w:r>
      <w:r w:rsidR="00B657D5" w:rsidRPr="00AC192F">
        <w:rPr>
          <w:rFonts w:ascii="Times New Roman" w:hAnsi="Times New Roman" w:cs="Times New Roman"/>
          <w:sz w:val="28"/>
          <w:szCs w:val="28"/>
        </w:rPr>
        <w:t>автомобильных весов</w:t>
      </w:r>
      <w:r w:rsidRPr="00AC192F">
        <w:rPr>
          <w:rFonts w:ascii="Times New Roman" w:hAnsi="Times New Roman" w:cs="Times New Roman"/>
          <w:sz w:val="28"/>
          <w:szCs w:val="28"/>
        </w:rPr>
        <w:t xml:space="preserve">  в Госреестр СИ и утверждения</w:t>
      </w:r>
      <w:r w:rsidR="00B657D5" w:rsidRPr="00AC192F">
        <w:rPr>
          <w:rFonts w:ascii="Times New Roman" w:hAnsi="Times New Roman" w:cs="Times New Roman"/>
          <w:sz w:val="28"/>
          <w:szCs w:val="28"/>
        </w:rPr>
        <w:t xml:space="preserve"> </w:t>
      </w:r>
      <w:r w:rsidRPr="00AC192F">
        <w:rPr>
          <w:rFonts w:ascii="Times New Roman" w:hAnsi="Times New Roman" w:cs="Times New Roman"/>
          <w:sz w:val="28"/>
          <w:szCs w:val="28"/>
        </w:rPr>
        <w:t>типа средств измерений;</w:t>
      </w:r>
    </w:p>
    <w:p w14:paraId="74BB8172" w14:textId="5EB0B5B1" w:rsidR="00604168" w:rsidRPr="00AC192F" w:rsidRDefault="00604168" w:rsidP="00AC192F">
      <w:pPr>
        <w:jc w:val="both"/>
        <w:rPr>
          <w:rFonts w:ascii="Times New Roman" w:hAnsi="Times New Roman" w:cs="Times New Roman"/>
          <w:sz w:val="28"/>
          <w:szCs w:val="28"/>
        </w:rPr>
      </w:pPr>
      <w:r w:rsidRPr="00AC192F">
        <w:rPr>
          <w:rFonts w:ascii="Times New Roman" w:hAnsi="Times New Roman" w:cs="Times New Roman"/>
          <w:b/>
          <w:bCs/>
          <w:sz w:val="28"/>
          <w:szCs w:val="28"/>
        </w:rPr>
        <w:t>2.3.</w:t>
      </w:r>
      <w:r w:rsidR="00C64D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192F">
        <w:rPr>
          <w:rFonts w:ascii="Times New Roman" w:hAnsi="Times New Roman" w:cs="Times New Roman"/>
          <w:sz w:val="28"/>
          <w:szCs w:val="28"/>
        </w:rPr>
        <w:t xml:space="preserve">Подрядчику проводить первичную </w:t>
      </w:r>
      <w:proofErr w:type="spellStart"/>
      <w:r w:rsidRPr="00AC192F">
        <w:rPr>
          <w:rFonts w:ascii="Times New Roman" w:hAnsi="Times New Roman" w:cs="Times New Roman"/>
          <w:sz w:val="28"/>
          <w:szCs w:val="28"/>
        </w:rPr>
        <w:t>госповерку</w:t>
      </w:r>
      <w:proofErr w:type="spellEnd"/>
      <w:r w:rsidRPr="00AC192F">
        <w:rPr>
          <w:rFonts w:ascii="Times New Roman" w:hAnsi="Times New Roman" w:cs="Times New Roman"/>
          <w:sz w:val="28"/>
          <w:szCs w:val="28"/>
        </w:rPr>
        <w:t xml:space="preserve"> устанавливаемых средств измерений перед сдачей объекта эксплуатацию;</w:t>
      </w:r>
    </w:p>
    <w:p w14:paraId="3B16F258" w14:textId="3C37257C" w:rsidR="00FF37CE" w:rsidRPr="00AC192F" w:rsidRDefault="009A02F2" w:rsidP="00AC192F">
      <w:pPr>
        <w:jc w:val="both"/>
        <w:rPr>
          <w:rFonts w:ascii="Times New Roman" w:hAnsi="Times New Roman" w:cs="Times New Roman"/>
          <w:sz w:val="28"/>
          <w:szCs w:val="28"/>
        </w:rPr>
      </w:pPr>
      <w:r w:rsidRPr="00AC192F">
        <w:rPr>
          <w:rFonts w:ascii="Times New Roman" w:hAnsi="Times New Roman" w:cs="Times New Roman"/>
          <w:b/>
          <w:bCs/>
          <w:sz w:val="28"/>
          <w:szCs w:val="28"/>
          <w:lang w:val="tk-TM"/>
        </w:rPr>
        <w:t>2.4.</w:t>
      </w:r>
      <w:r w:rsidR="00C64D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192F">
        <w:rPr>
          <w:rFonts w:ascii="Times New Roman" w:hAnsi="Times New Roman" w:cs="Times New Roman"/>
          <w:sz w:val="28"/>
          <w:szCs w:val="28"/>
        </w:rPr>
        <w:t>Автомобильные весы предусмотреть</w:t>
      </w:r>
      <w:r w:rsidR="007111AD" w:rsidRPr="00AC1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11AD" w:rsidRPr="00AC192F">
        <w:rPr>
          <w:rFonts w:ascii="Times New Roman" w:hAnsi="Times New Roman" w:cs="Times New Roman"/>
          <w:sz w:val="28"/>
          <w:szCs w:val="28"/>
        </w:rPr>
        <w:t>согла</w:t>
      </w:r>
      <w:proofErr w:type="spellEnd"/>
      <w:r w:rsidR="007111AD" w:rsidRPr="00AC192F">
        <w:rPr>
          <w:rFonts w:ascii="Times New Roman" w:hAnsi="Times New Roman" w:cs="Times New Roman"/>
          <w:sz w:val="28"/>
          <w:szCs w:val="28"/>
          <w:lang w:val="tk-TM"/>
        </w:rPr>
        <w:t>ç</w:t>
      </w:r>
      <w:r w:rsidR="007111AD" w:rsidRPr="00AC192F">
        <w:rPr>
          <w:rFonts w:ascii="Times New Roman" w:hAnsi="Times New Roman" w:cs="Times New Roman"/>
          <w:sz w:val="28"/>
          <w:szCs w:val="28"/>
        </w:rPr>
        <w:t>но ГОСТ</w:t>
      </w:r>
      <w:r w:rsidR="007111AD" w:rsidRPr="00AC192F">
        <w:rPr>
          <w:rFonts w:ascii="Times New Roman" w:hAnsi="Times New Roman" w:cs="Times New Roman"/>
          <w:sz w:val="28"/>
          <w:szCs w:val="28"/>
          <w:lang w:val="tk-TM"/>
        </w:rPr>
        <w:t xml:space="preserve"> OIML R76-1-2011</w:t>
      </w:r>
      <w:r w:rsidR="00AC192F">
        <w:rPr>
          <w:rFonts w:ascii="Times New Roman" w:hAnsi="Times New Roman" w:cs="Times New Roman"/>
          <w:sz w:val="28"/>
          <w:szCs w:val="28"/>
        </w:rPr>
        <w:t xml:space="preserve"> </w:t>
      </w:r>
      <w:r w:rsidR="007111AD" w:rsidRPr="00AC192F">
        <w:rPr>
          <w:rFonts w:ascii="Times New Roman" w:hAnsi="Times New Roman" w:cs="Times New Roman"/>
          <w:sz w:val="28"/>
          <w:szCs w:val="28"/>
        </w:rPr>
        <w:t xml:space="preserve">с максимальной нагрузкой 80 тонн </w:t>
      </w:r>
      <w:r w:rsidRPr="00AC192F">
        <w:rPr>
          <w:rFonts w:ascii="Times New Roman" w:hAnsi="Times New Roman" w:cs="Times New Roman"/>
          <w:sz w:val="28"/>
          <w:szCs w:val="28"/>
        </w:rPr>
        <w:t xml:space="preserve">по третьему (среднему) классу </w:t>
      </w:r>
      <w:r w:rsidR="00AF3575" w:rsidRPr="00AC192F">
        <w:rPr>
          <w:rFonts w:ascii="Times New Roman" w:hAnsi="Times New Roman" w:cs="Times New Roman"/>
          <w:sz w:val="28"/>
          <w:szCs w:val="28"/>
          <w:lang w:val="tk-TM"/>
        </w:rPr>
        <w:t xml:space="preserve"> </w:t>
      </w:r>
      <w:r w:rsidRPr="00AC192F">
        <w:rPr>
          <w:rFonts w:ascii="Times New Roman" w:hAnsi="Times New Roman" w:cs="Times New Roman"/>
          <w:sz w:val="28"/>
          <w:szCs w:val="28"/>
        </w:rPr>
        <w:t>точности</w:t>
      </w:r>
      <w:r w:rsidR="007111AD" w:rsidRPr="00AC192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9C82760" w14:textId="0E9B88D6" w:rsidR="009A4FFE" w:rsidRDefault="009A4FFE" w:rsidP="009A4F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F99E5EE" w14:textId="60DF6A6D" w:rsidR="009A4FFE" w:rsidRPr="009A4FFE" w:rsidRDefault="009A4FFE" w:rsidP="00AC192F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A4FFE">
        <w:rPr>
          <w:rFonts w:ascii="Times New Roman" w:hAnsi="Times New Roman" w:cs="Times New Roman"/>
          <w:b/>
          <w:bCs/>
          <w:sz w:val="28"/>
          <w:szCs w:val="28"/>
        </w:rPr>
        <w:t>Примечание:</w:t>
      </w:r>
      <w:r w:rsidR="00C64D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4FFE">
        <w:rPr>
          <w:rFonts w:ascii="Times New Roman" w:hAnsi="Times New Roman" w:cs="Times New Roman"/>
          <w:sz w:val="28"/>
          <w:szCs w:val="28"/>
        </w:rPr>
        <w:t xml:space="preserve">Технические условия являются неотъемлемой частью Технического задания и дополняет его с учетом поступивших вопросов от участников международного тендера и в связи с этим, дополнительного рассмотрения специалистами предприятия некоторых положений Технического задания для качественной подготовки Технико-коммерческих предложений и проектирования объектов.  </w:t>
      </w:r>
    </w:p>
    <w:p w14:paraId="7FDD3010" w14:textId="77777777" w:rsidR="009A4FFE" w:rsidRPr="00AF3575" w:rsidRDefault="009A4FFE" w:rsidP="00217CB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33BF2838" w14:textId="77777777" w:rsidR="00FF37CE" w:rsidRDefault="00FF37CE" w:rsidP="00FF37CE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C788B85" w14:textId="5948BC0C" w:rsidR="00C818F8" w:rsidRPr="003C2F12" w:rsidRDefault="00C818F8" w:rsidP="00FF37CE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13" w:name="_GoBack"/>
      <w:bookmarkEnd w:id="13"/>
    </w:p>
    <w:p w14:paraId="078D2870" w14:textId="34007C14" w:rsidR="00C818F8" w:rsidRPr="00C818F8" w:rsidRDefault="00C818F8" w:rsidP="00C818F8">
      <w:pPr>
        <w:pStyle w:val="a4"/>
        <w:rPr>
          <w:rFonts w:ascii="Times New Roman" w:hAnsi="Times New Roman" w:cs="Times New Roman"/>
          <w:sz w:val="28"/>
          <w:szCs w:val="28"/>
        </w:rPr>
      </w:pPr>
      <w:r w:rsidRPr="00C818F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9E975D" w14:textId="77777777" w:rsidR="00C818F8" w:rsidRPr="00C818F8" w:rsidRDefault="00C818F8" w:rsidP="00C818F8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755E673" w14:textId="77777777" w:rsidR="00C818F8" w:rsidRPr="00422541" w:rsidRDefault="00C818F8" w:rsidP="00422541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723BBCDF" w14:textId="77777777" w:rsidR="00422541" w:rsidRPr="00422541" w:rsidRDefault="00422541">
      <w:pPr>
        <w:rPr>
          <w:rFonts w:ascii="Times New Roman" w:hAnsi="Times New Roman" w:cs="Times New Roman"/>
          <w:sz w:val="32"/>
          <w:szCs w:val="32"/>
        </w:rPr>
      </w:pPr>
    </w:p>
    <w:sectPr w:rsidR="00422541" w:rsidRPr="00422541" w:rsidSect="00120169">
      <w:pgSz w:w="11906" w:h="16838"/>
      <w:pgMar w:top="567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4C26C0"/>
    <w:multiLevelType w:val="multilevel"/>
    <w:tmpl w:val="7F22CB8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312C31D8"/>
    <w:multiLevelType w:val="multilevel"/>
    <w:tmpl w:val="C016B8D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 w15:restartNumberingAfterBreak="0">
    <w:nsid w:val="31A121BF"/>
    <w:multiLevelType w:val="multilevel"/>
    <w:tmpl w:val="A43C3F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3" w15:restartNumberingAfterBreak="0">
    <w:nsid w:val="749D7B92"/>
    <w:multiLevelType w:val="multilevel"/>
    <w:tmpl w:val="22C2F14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E4E"/>
    <w:rsid w:val="0000530E"/>
    <w:rsid w:val="000B6837"/>
    <w:rsid w:val="00120169"/>
    <w:rsid w:val="0012337D"/>
    <w:rsid w:val="00193B15"/>
    <w:rsid w:val="00217CB0"/>
    <w:rsid w:val="002A5D7B"/>
    <w:rsid w:val="003C2F12"/>
    <w:rsid w:val="00413825"/>
    <w:rsid w:val="00422541"/>
    <w:rsid w:val="00454E4E"/>
    <w:rsid w:val="004602D1"/>
    <w:rsid w:val="00473618"/>
    <w:rsid w:val="00604168"/>
    <w:rsid w:val="0060756E"/>
    <w:rsid w:val="007111AD"/>
    <w:rsid w:val="00784CE2"/>
    <w:rsid w:val="00832BDD"/>
    <w:rsid w:val="00916750"/>
    <w:rsid w:val="009A02F2"/>
    <w:rsid w:val="009A4FFE"/>
    <w:rsid w:val="00A434C9"/>
    <w:rsid w:val="00A9715B"/>
    <w:rsid w:val="00AB04A1"/>
    <w:rsid w:val="00AC192F"/>
    <w:rsid w:val="00AC3CB6"/>
    <w:rsid w:val="00AF3575"/>
    <w:rsid w:val="00B657D5"/>
    <w:rsid w:val="00C57859"/>
    <w:rsid w:val="00C64DD8"/>
    <w:rsid w:val="00C818F8"/>
    <w:rsid w:val="00CE1992"/>
    <w:rsid w:val="00D76F5B"/>
    <w:rsid w:val="00F00444"/>
    <w:rsid w:val="00F76984"/>
    <w:rsid w:val="00FF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A696C"/>
  <w15:chartTrackingRefBased/>
  <w15:docId w15:val="{06C66A25-2C8C-44D0-8646-9B5CDC5C6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530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225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Inžener-tehnolog</dc:creator>
  <cp:keywords/>
  <dc:description/>
  <cp:lastModifiedBy>Mähri Gurbanowa</cp:lastModifiedBy>
  <cp:revision>31</cp:revision>
  <cp:lastPrinted>2026-02-03T09:16:00Z</cp:lastPrinted>
  <dcterms:created xsi:type="dcterms:W3CDTF">2026-01-27T06:56:00Z</dcterms:created>
  <dcterms:modified xsi:type="dcterms:W3CDTF">2026-02-24T05:27:00Z</dcterms:modified>
</cp:coreProperties>
</file>